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044" w:rsidRPr="00615044" w:rsidRDefault="00615044" w:rsidP="00615044">
      <w:pPr>
        <w:rPr>
          <w:sz w:val="24"/>
          <w:szCs w:val="24"/>
        </w:rPr>
      </w:pPr>
      <w:r w:rsidRPr="00615044">
        <w:rPr>
          <w:sz w:val="24"/>
          <w:szCs w:val="24"/>
        </w:rPr>
        <w:t>How do I view a residual list on a TI-83 family, TI-84 Plus family, or TI-</w:t>
      </w:r>
      <w:proofErr w:type="spellStart"/>
      <w:r w:rsidRPr="00615044">
        <w:rPr>
          <w:sz w:val="24"/>
          <w:szCs w:val="24"/>
        </w:rPr>
        <w:t>Nspire</w:t>
      </w:r>
      <w:proofErr w:type="spellEnd"/>
      <w:r w:rsidRPr="00615044">
        <w:rPr>
          <w:sz w:val="24"/>
          <w:szCs w:val="24"/>
        </w:rPr>
        <w:t xml:space="preserve"> in TI-84 Plus mode? </w:t>
      </w:r>
      <w:r w:rsidRPr="00615044">
        <w:rPr>
          <w:sz w:val="24"/>
          <w:szCs w:val="24"/>
        </w:rPr>
        <w:br/>
      </w:r>
      <w:r w:rsidRPr="00615044">
        <w:rPr>
          <w:sz w:val="24"/>
          <w:szCs w:val="24"/>
        </w:rPr>
        <w:br/>
        <w:t>When the TI-83 family, TI-84 Plus family, or TI-</w:t>
      </w:r>
      <w:proofErr w:type="spellStart"/>
      <w:r w:rsidRPr="00615044">
        <w:rPr>
          <w:sz w:val="24"/>
          <w:szCs w:val="24"/>
        </w:rPr>
        <w:t>Nspire</w:t>
      </w:r>
      <w:proofErr w:type="spellEnd"/>
      <w:r w:rsidRPr="00615044">
        <w:rPr>
          <w:sz w:val="24"/>
          <w:szCs w:val="24"/>
        </w:rPr>
        <w:t xml:space="preserve"> in TI-84 Plus mode calculates a regression, there will be a difference between the values of f(x) as calculated and the value as determined by the "best fitting" line. This difference is called a residual. </w:t>
      </w:r>
    </w:p>
    <w:p w:rsidR="00615044" w:rsidRPr="00615044" w:rsidRDefault="00615044" w:rsidP="00615044">
      <w:pPr>
        <w:spacing w:before="100" w:beforeAutospacing="1" w:after="100" w:afterAutospacing="1"/>
        <w:rPr>
          <w:sz w:val="24"/>
          <w:szCs w:val="24"/>
        </w:rPr>
      </w:pPr>
      <w:r w:rsidRPr="00615044">
        <w:rPr>
          <w:sz w:val="24"/>
          <w:szCs w:val="24"/>
        </w:rPr>
        <w:t xml:space="preserve">When regressions are calculated, these residuals are automatically stored within a list called RESID. To view the RESID list, place it into a list in the List editor. </w:t>
      </w:r>
    </w:p>
    <w:p w:rsidR="00615044" w:rsidRPr="00615044" w:rsidRDefault="00615044" w:rsidP="00615044">
      <w:pPr>
        <w:spacing w:before="100" w:beforeAutospacing="1" w:after="100" w:afterAutospacing="1"/>
        <w:rPr>
          <w:sz w:val="24"/>
          <w:szCs w:val="24"/>
        </w:rPr>
      </w:pPr>
      <w:r w:rsidRPr="00615044">
        <w:rPr>
          <w:sz w:val="24"/>
          <w:szCs w:val="24"/>
        </w:rPr>
        <w:t xml:space="preserve">For example, calculate a linear regression for the following values: </w:t>
      </w:r>
    </w:p>
    <w:p w:rsidR="00615044" w:rsidRPr="00615044" w:rsidRDefault="00615044" w:rsidP="00615044">
      <w:pPr>
        <w:spacing w:before="100" w:beforeAutospacing="1" w:after="100" w:afterAutospacing="1"/>
        <w:rPr>
          <w:sz w:val="24"/>
          <w:szCs w:val="24"/>
        </w:rPr>
      </w:pPr>
      <w:r w:rsidRPr="00615044">
        <w:rPr>
          <w:sz w:val="24"/>
          <w:szCs w:val="24"/>
        </w:rPr>
        <w:t xml:space="preserve">L1: {1, 2, 3, 4, 5, </w:t>
      </w:r>
      <w:proofErr w:type="gramStart"/>
      <w:r w:rsidRPr="00615044">
        <w:rPr>
          <w:sz w:val="24"/>
          <w:szCs w:val="24"/>
        </w:rPr>
        <w:t>6</w:t>
      </w:r>
      <w:proofErr w:type="gramEnd"/>
      <w:r w:rsidRPr="00615044">
        <w:rPr>
          <w:sz w:val="24"/>
          <w:szCs w:val="24"/>
        </w:rPr>
        <w:t xml:space="preserve">} L2: {2, 4, 6, 8, 9, 12} </w:t>
      </w:r>
    </w:p>
    <w:p w:rsidR="00615044" w:rsidRPr="00615044" w:rsidRDefault="00615044" w:rsidP="00615044">
      <w:pPr>
        <w:spacing w:before="100" w:beforeAutospacing="1" w:after="100" w:afterAutospacing="1"/>
        <w:rPr>
          <w:sz w:val="24"/>
          <w:szCs w:val="24"/>
        </w:rPr>
      </w:pPr>
      <w:r w:rsidRPr="00615044">
        <w:rPr>
          <w:sz w:val="24"/>
          <w:szCs w:val="24"/>
        </w:rPr>
        <w:t>• Press [STAT] [1].</w:t>
      </w:r>
      <w:r w:rsidRPr="00615044">
        <w:rPr>
          <w:sz w:val="24"/>
          <w:szCs w:val="24"/>
        </w:rPr>
        <w:br/>
        <w:t>• Press [↑] until cursor is on top line, highlighting L1.</w:t>
      </w:r>
      <w:r w:rsidRPr="00615044">
        <w:rPr>
          <w:sz w:val="24"/>
          <w:szCs w:val="24"/>
        </w:rPr>
        <w:br/>
        <w:t>• Press [CLEAR] [ENTER].</w:t>
      </w:r>
      <w:r w:rsidRPr="00615044">
        <w:rPr>
          <w:sz w:val="24"/>
          <w:szCs w:val="24"/>
        </w:rPr>
        <w:br/>
        <w:t>• Press [↓] [1] [↓] [2] [↓] [3] [↓] [4] [↓] [5] [↓] [6] [↓].</w:t>
      </w:r>
      <w:r w:rsidRPr="00615044">
        <w:rPr>
          <w:sz w:val="24"/>
          <w:szCs w:val="24"/>
        </w:rPr>
        <w:br/>
        <w:t>• Press [→] [↑] [↑] [↑] [↑] [↑] [↑] [↑].</w:t>
      </w:r>
      <w:r w:rsidRPr="00615044">
        <w:rPr>
          <w:sz w:val="24"/>
          <w:szCs w:val="24"/>
        </w:rPr>
        <w:br/>
        <w:t>• Press [CLEAR] [ENTER].</w:t>
      </w:r>
      <w:r w:rsidRPr="00615044">
        <w:rPr>
          <w:sz w:val="24"/>
          <w:szCs w:val="24"/>
        </w:rPr>
        <w:br/>
        <w:t xml:space="preserve">• Press [↓] [2] [↓] [4] [↓] [6] [↓] [8] [↓] [9] [↓] [12] [↓]. </w:t>
      </w:r>
    </w:p>
    <w:p w:rsidR="00615044" w:rsidRPr="00615044" w:rsidRDefault="00615044" w:rsidP="00615044">
      <w:pPr>
        <w:spacing w:before="100" w:beforeAutospacing="1" w:after="100" w:afterAutospacing="1"/>
        <w:rPr>
          <w:sz w:val="24"/>
          <w:szCs w:val="24"/>
        </w:rPr>
      </w:pPr>
      <w:r>
        <w:rPr>
          <w:noProof/>
          <w:sz w:val="24"/>
          <w:szCs w:val="24"/>
        </w:rPr>
        <w:drawing>
          <wp:inline distT="0" distB="0" distL="0" distR="0">
            <wp:extent cx="1876425" cy="1276350"/>
            <wp:effectExtent l="19050" t="0" r="9525" b="0"/>
            <wp:docPr id="1" name="Picture 1" descr="http://education.ti.com/kbase/C27210S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ion.ti.com/kbase/C27210SS1.JPG"/>
                    <pic:cNvPicPr>
                      <a:picLocks noChangeAspect="1" noChangeArrowheads="1"/>
                    </pic:cNvPicPr>
                  </pic:nvPicPr>
                  <pic:blipFill>
                    <a:blip r:embed="rId4"/>
                    <a:srcRect/>
                    <a:stretch>
                      <a:fillRect/>
                    </a:stretch>
                  </pic:blipFill>
                  <pic:spPr bwMode="auto">
                    <a:xfrm>
                      <a:off x="0" y="0"/>
                      <a:ext cx="1876425" cy="1276350"/>
                    </a:xfrm>
                    <a:prstGeom prst="rect">
                      <a:avLst/>
                    </a:prstGeom>
                    <a:noFill/>
                    <a:ln w="9525">
                      <a:noFill/>
                      <a:miter lim="800000"/>
                      <a:headEnd/>
                      <a:tailEnd/>
                    </a:ln>
                  </pic:spPr>
                </pic:pic>
              </a:graphicData>
            </a:graphic>
          </wp:inline>
        </w:drawing>
      </w:r>
    </w:p>
    <w:p w:rsidR="00615044" w:rsidRPr="00615044" w:rsidRDefault="00615044" w:rsidP="00615044">
      <w:pPr>
        <w:spacing w:before="100" w:beforeAutospacing="1" w:after="100" w:afterAutospacing="1"/>
        <w:rPr>
          <w:sz w:val="24"/>
          <w:szCs w:val="24"/>
        </w:rPr>
      </w:pPr>
      <w:r w:rsidRPr="00615044">
        <w:rPr>
          <w:sz w:val="24"/>
          <w:szCs w:val="24"/>
        </w:rPr>
        <w:t>• Press [2ND] [QUIT</w:t>
      </w:r>
      <w:proofErr w:type="gramStart"/>
      <w:r w:rsidRPr="00615044">
        <w:rPr>
          <w:sz w:val="24"/>
          <w:szCs w:val="24"/>
        </w:rPr>
        <w:t>]</w:t>
      </w:r>
      <w:proofErr w:type="gramEnd"/>
      <w:r w:rsidRPr="00615044">
        <w:rPr>
          <w:sz w:val="24"/>
          <w:szCs w:val="24"/>
        </w:rPr>
        <w:br/>
        <w:t>• Press [STAT] [→].</w:t>
      </w:r>
      <w:r w:rsidRPr="00615044">
        <w:rPr>
          <w:sz w:val="24"/>
          <w:szCs w:val="24"/>
        </w:rPr>
        <w:br/>
        <w:t>• Choose [4</w:t>
      </w:r>
      <w:proofErr w:type="gramStart"/>
      <w:r w:rsidRPr="00615044">
        <w:rPr>
          <w:sz w:val="24"/>
          <w:szCs w:val="24"/>
        </w:rPr>
        <w:t>:LinReg</w:t>
      </w:r>
      <w:proofErr w:type="gramEnd"/>
      <w:r w:rsidRPr="00615044">
        <w:rPr>
          <w:sz w:val="24"/>
          <w:szCs w:val="24"/>
        </w:rPr>
        <w:t xml:space="preserve"> (</w:t>
      </w:r>
      <w:proofErr w:type="spellStart"/>
      <w:r w:rsidRPr="00615044">
        <w:rPr>
          <w:sz w:val="24"/>
          <w:szCs w:val="24"/>
        </w:rPr>
        <w:t>ax+b</w:t>
      </w:r>
      <w:proofErr w:type="spellEnd"/>
      <w:r w:rsidRPr="00615044">
        <w:rPr>
          <w:sz w:val="24"/>
          <w:szCs w:val="24"/>
        </w:rPr>
        <w:t>)].</w:t>
      </w:r>
      <w:r w:rsidRPr="00615044">
        <w:rPr>
          <w:sz w:val="24"/>
          <w:szCs w:val="24"/>
        </w:rPr>
        <w:br/>
        <w:t xml:space="preserve">• Press [2nd] [L1] [,] [2nd] [L2] [,] [VARS] [→] [1] [1] [ENTER]. </w:t>
      </w:r>
    </w:p>
    <w:p w:rsidR="00615044" w:rsidRPr="00615044" w:rsidRDefault="00615044" w:rsidP="00615044">
      <w:pPr>
        <w:spacing w:before="100" w:beforeAutospacing="1" w:after="100" w:afterAutospacing="1"/>
        <w:rPr>
          <w:sz w:val="24"/>
          <w:szCs w:val="24"/>
        </w:rPr>
      </w:pPr>
      <w:r>
        <w:rPr>
          <w:noProof/>
          <w:sz w:val="24"/>
          <w:szCs w:val="24"/>
        </w:rPr>
        <w:drawing>
          <wp:inline distT="0" distB="0" distL="0" distR="0">
            <wp:extent cx="1895475" cy="1295400"/>
            <wp:effectExtent l="19050" t="0" r="9525" b="0"/>
            <wp:docPr id="2" name="Picture 2" descr="http://education.ti.com/kbase/C27210S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ducation.ti.com/kbase/C27210SS2.JPG"/>
                    <pic:cNvPicPr>
                      <a:picLocks noChangeAspect="1" noChangeArrowheads="1"/>
                    </pic:cNvPicPr>
                  </pic:nvPicPr>
                  <pic:blipFill>
                    <a:blip r:embed="rId5"/>
                    <a:srcRect/>
                    <a:stretch>
                      <a:fillRect/>
                    </a:stretch>
                  </pic:blipFill>
                  <pic:spPr bwMode="auto">
                    <a:xfrm>
                      <a:off x="0" y="0"/>
                      <a:ext cx="1895475" cy="1295400"/>
                    </a:xfrm>
                    <a:prstGeom prst="rect">
                      <a:avLst/>
                    </a:prstGeom>
                    <a:noFill/>
                    <a:ln w="9525">
                      <a:noFill/>
                      <a:miter lim="800000"/>
                      <a:headEnd/>
                      <a:tailEnd/>
                    </a:ln>
                  </pic:spPr>
                </pic:pic>
              </a:graphicData>
            </a:graphic>
          </wp:inline>
        </w:drawing>
      </w:r>
    </w:p>
    <w:p w:rsidR="00615044" w:rsidRPr="00615044" w:rsidRDefault="00615044" w:rsidP="00615044">
      <w:pPr>
        <w:spacing w:before="100" w:beforeAutospacing="1" w:after="100" w:afterAutospacing="1"/>
        <w:rPr>
          <w:sz w:val="24"/>
          <w:szCs w:val="24"/>
        </w:rPr>
      </w:pPr>
      <w:r w:rsidRPr="00615044">
        <w:rPr>
          <w:sz w:val="24"/>
          <w:szCs w:val="24"/>
        </w:rPr>
        <w:t xml:space="preserve">• The linear regression will now be calculated and stored to Y1. </w:t>
      </w:r>
    </w:p>
    <w:p w:rsidR="00615044" w:rsidRPr="00615044" w:rsidRDefault="00615044" w:rsidP="00615044">
      <w:pPr>
        <w:spacing w:before="100" w:beforeAutospacing="1" w:after="100" w:afterAutospacing="1"/>
        <w:rPr>
          <w:sz w:val="24"/>
          <w:szCs w:val="24"/>
        </w:rPr>
      </w:pPr>
      <w:r>
        <w:rPr>
          <w:noProof/>
          <w:sz w:val="24"/>
          <w:szCs w:val="24"/>
        </w:rPr>
        <w:lastRenderedPageBreak/>
        <w:drawing>
          <wp:inline distT="0" distB="0" distL="0" distR="0">
            <wp:extent cx="1895475" cy="1295400"/>
            <wp:effectExtent l="19050" t="0" r="9525" b="0"/>
            <wp:docPr id="3" name="Picture 3" descr="http://education.ti.com/kbase/C27210S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ducation.ti.com/kbase/C27210SS3.JPG"/>
                    <pic:cNvPicPr>
                      <a:picLocks noChangeAspect="1" noChangeArrowheads="1"/>
                    </pic:cNvPicPr>
                  </pic:nvPicPr>
                  <pic:blipFill>
                    <a:blip r:embed="rId6"/>
                    <a:srcRect/>
                    <a:stretch>
                      <a:fillRect/>
                    </a:stretch>
                  </pic:blipFill>
                  <pic:spPr bwMode="auto">
                    <a:xfrm>
                      <a:off x="0" y="0"/>
                      <a:ext cx="1895475" cy="1295400"/>
                    </a:xfrm>
                    <a:prstGeom prst="rect">
                      <a:avLst/>
                    </a:prstGeom>
                    <a:noFill/>
                    <a:ln w="9525">
                      <a:noFill/>
                      <a:miter lim="800000"/>
                      <a:headEnd/>
                      <a:tailEnd/>
                    </a:ln>
                  </pic:spPr>
                </pic:pic>
              </a:graphicData>
            </a:graphic>
          </wp:inline>
        </w:drawing>
      </w:r>
    </w:p>
    <w:p w:rsidR="00615044" w:rsidRPr="00615044" w:rsidRDefault="00615044" w:rsidP="00615044">
      <w:pPr>
        <w:spacing w:before="100" w:beforeAutospacing="1" w:after="100" w:afterAutospacing="1"/>
        <w:rPr>
          <w:sz w:val="24"/>
          <w:szCs w:val="24"/>
        </w:rPr>
      </w:pPr>
      <w:r w:rsidRPr="00615044">
        <w:rPr>
          <w:sz w:val="24"/>
          <w:szCs w:val="24"/>
        </w:rPr>
        <w:t xml:space="preserve">To view the RESID list: </w:t>
      </w:r>
    </w:p>
    <w:p w:rsidR="00615044" w:rsidRPr="00615044" w:rsidRDefault="00615044" w:rsidP="00615044">
      <w:pPr>
        <w:spacing w:before="100" w:beforeAutospacing="1" w:after="100" w:afterAutospacing="1"/>
        <w:rPr>
          <w:sz w:val="24"/>
          <w:szCs w:val="24"/>
        </w:rPr>
      </w:pPr>
      <w:r w:rsidRPr="00615044">
        <w:rPr>
          <w:sz w:val="24"/>
          <w:szCs w:val="24"/>
        </w:rPr>
        <w:t>• Press [STAT] [1].</w:t>
      </w:r>
      <w:r w:rsidRPr="00615044">
        <w:rPr>
          <w:sz w:val="24"/>
          <w:szCs w:val="24"/>
        </w:rPr>
        <w:br/>
        <w:t>• Press [→] until you get to L6.</w:t>
      </w:r>
      <w:r w:rsidRPr="00615044">
        <w:rPr>
          <w:sz w:val="24"/>
          <w:szCs w:val="24"/>
        </w:rPr>
        <w:br/>
        <w:t>• Press [↑] [→].</w:t>
      </w:r>
      <w:r w:rsidRPr="00615044">
        <w:rPr>
          <w:sz w:val="24"/>
          <w:szCs w:val="24"/>
        </w:rPr>
        <w:br/>
        <w:t xml:space="preserve">• Press [2nd] [LIST] to open the List Editor </w:t>
      </w:r>
      <w:r w:rsidRPr="00615044">
        <w:rPr>
          <w:sz w:val="24"/>
          <w:szCs w:val="24"/>
        </w:rPr>
        <w:br/>
        <w:t xml:space="preserve">• Press [↓] until you reach the </w:t>
      </w:r>
      <w:proofErr w:type="spellStart"/>
      <w:r w:rsidRPr="00615044">
        <w:rPr>
          <w:sz w:val="24"/>
          <w:szCs w:val="24"/>
        </w:rPr>
        <w:t>listname</w:t>
      </w:r>
      <w:proofErr w:type="spellEnd"/>
      <w:r w:rsidRPr="00615044">
        <w:rPr>
          <w:sz w:val="24"/>
          <w:szCs w:val="24"/>
        </w:rPr>
        <w:t xml:space="preserve"> RESID then press [ENTER]. </w:t>
      </w:r>
    </w:p>
    <w:p w:rsidR="00615044" w:rsidRPr="00615044" w:rsidRDefault="00615044" w:rsidP="00615044">
      <w:pPr>
        <w:spacing w:before="100" w:beforeAutospacing="1" w:after="100" w:afterAutospacing="1"/>
        <w:rPr>
          <w:sz w:val="24"/>
          <w:szCs w:val="24"/>
        </w:rPr>
      </w:pPr>
      <w:r>
        <w:rPr>
          <w:noProof/>
          <w:sz w:val="24"/>
          <w:szCs w:val="24"/>
        </w:rPr>
        <w:drawing>
          <wp:inline distT="0" distB="0" distL="0" distR="0">
            <wp:extent cx="1895475" cy="1295400"/>
            <wp:effectExtent l="19050" t="0" r="9525" b="0"/>
            <wp:docPr id="4" name="Picture 4" descr="http://education.ti.com/kbase/C27210S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ducation.ti.com/kbase/C27210SS4.JPG"/>
                    <pic:cNvPicPr>
                      <a:picLocks noChangeAspect="1" noChangeArrowheads="1"/>
                    </pic:cNvPicPr>
                  </pic:nvPicPr>
                  <pic:blipFill>
                    <a:blip r:embed="rId7"/>
                    <a:srcRect/>
                    <a:stretch>
                      <a:fillRect/>
                    </a:stretch>
                  </pic:blipFill>
                  <pic:spPr bwMode="auto">
                    <a:xfrm>
                      <a:off x="0" y="0"/>
                      <a:ext cx="1895475" cy="1295400"/>
                    </a:xfrm>
                    <a:prstGeom prst="rect">
                      <a:avLst/>
                    </a:prstGeom>
                    <a:noFill/>
                    <a:ln w="9525">
                      <a:noFill/>
                      <a:miter lim="800000"/>
                      <a:headEnd/>
                      <a:tailEnd/>
                    </a:ln>
                  </pic:spPr>
                </pic:pic>
              </a:graphicData>
            </a:graphic>
          </wp:inline>
        </w:drawing>
      </w:r>
    </w:p>
    <w:p w:rsidR="00615044" w:rsidRPr="00615044" w:rsidRDefault="00615044" w:rsidP="00615044">
      <w:pPr>
        <w:spacing w:before="100" w:beforeAutospacing="1" w:after="100" w:afterAutospacing="1"/>
        <w:rPr>
          <w:sz w:val="24"/>
          <w:szCs w:val="24"/>
        </w:rPr>
      </w:pPr>
      <w:r w:rsidRPr="00615044">
        <w:rPr>
          <w:sz w:val="24"/>
          <w:szCs w:val="24"/>
        </w:rPr>
        <w:t xml:space="preserve">To graph the linear regression along with the statistical data: </w:t>
      </w:r>
    </w:p>
    <w:p w:rsidR="00615044" w:rsidRPr="00615044" w:rsidRDefault="00615044" w:rsidP="00615044">
      <w:pPr>
        <w:spacing w:before="100" w:beforeAutospacing="1" w:after="100" w:afterAutospacing="1"/>
        <w:rPr>
          <w:sz w:val="24"/>
          <w:szCs w:val="24"/>
        </w:rPr>
      </w:pPr>
      <w:r w:rsidRPr="00615044">
        <w:rPr>
          <w:sz w:val="24"/>
          <w:szCs w:val="24"/>
        </w:rPr>
        <w:t>• Press [2nd] [STAT PLOT] [1].</w:t>
      </w:r>
      <w:r w:rsidRPr="00615044">
        <w:rPr>
          <w:sz w:val="24"/>
          <w:szCs w:val="24"/>
        </w:rPr>
        <w:br/>
        <w:t>• Use the settings listed in the image below. To change the menu settings use the arrow keys to navigate the options and press the [Enter] key to select an option. </w:t>
      </w:r>
    </w:p>
    <w:p w:rsidR="00615044" w:rsidRPr="00615044" w:rsidRDefault="00615044" w:rsidP="00615044">
      <w:pPr>
        <w:spacing w:before="100" w:beforeAutospacing="1" w:after="100" w:afterAutospacing="1"/>
        <w:rPr>
          <w:sz w:val="24"/>
          <w:szCs w:val="24"/>
        </w:rPr>
      </w:pPr>
      <w:r>
        <w:rPr>
          <w:noProof/>
          <w:sz w:val="24"/>
          <w:szCs w:val="24"/>
        </w:rPr>
        <w:drawing>
          <wp:inline distT="0" distB="0" distL="0" distR="0">
            <wp:extent cx="1895475" cy="1295400"/>
            <wp:effectExtent l="19050" t="0" r="9525" b="0"/>
            <wp:docPr id="5" name="Picture 5" descr="http://education.ti.com/kbase/C27210S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ducation.ti.com/kbase/C27210SS5.JPG"/>
                    <pic:cNvPicPr>
                      <a:picLocks noChangeAspect="1" noChangeArrowheads="1"/>
                    </pic:cNvPicPr>
                  </pic:nvPicPr>
                  <pic:blipFill>
                    <a:blip r:embed="rId8"/>
                    <a:srcRect/>
                    <a:stretch>
                      <a:fillRect/>
                    </a:stretch>
                  </pic:blipFill>
                  <pic:spPr bwMode="auto">
                    <a:xfrm>
                      <a:off x="0" y="0"/>
                      <a:ext cx="1895475" cy="1295400"/>
                    </a:xfrm>
                    <a:prstGeom prst="rect">
                      <a:avLst/>
                    </a:prstGeom>
                    <a:noFill/>
                    <a:ln w="9525">
                      <a:noFill/>
                      <a:miter lim="800000"/>
                      <a:headEnd/>
                      <a:tailEnd/>
                    </a:ln>
                  </pic:spPr>
                </pic:pic>
              </a:graphicData>
            </a:graphic>
          </wp:inline>
        </w:drawing>
      </w:r>
    </w:p>
    <w:p w:rsidR="00615044" w:rsidRDefault="00615044" w:rsidP="00615044">
      <w:pPr>
        <w:spacing w:before="100" w:beforeAutospacing="1" w:after="100" w:afterAutospacing="1"/>
        <w:rPr>
          <w:sz w:val="24"/>
          <w:szCs w:val="24"/>
        </w:rPr>
      </w:pPr>
      <w:r w:rsidRPr="00615044">
        <w:rPr>
          <w:sz w:val="24"/>
          <w:szCs w:val="24"/>
        </w:rPr>
        <w:t xml:space="preserve">• Press [ZOOM] [9]. </w:t>
      </w:r>
    </w:p>
    <w:p w:rsidR="0037334E" w:rsidRDefault="0037334E" w:rsidP="00615044">
      <w:pPr>
        <w:spacing w:before="100" w:beforeAutospacing="1" w:after="100" w:afterAutospacing="1"/>
        <w:rPr>
          <w:sz w:val="24"/>
          <w:szCs w:val="24"/>
        </w:rPr>
      </w:pPr>
    </w:p>
    <w:p w:rsidR="0037334E" w:rsidRDefault="0037334E" w:rsidP="0037334E">
      <w:pPr>
        <w:rPr>
          <w:b/>
          <w:sz w:val="24"/>
        </w:rPr>
      </w:pPr>
      <w:r>
        <w:rPr>
          <w:b/>
          <w:sz w:val="24"/>
        </w:rPr>
        <w:t>(1)</w:t>
      </w:r>
      <w:r>
        <w:rPr>
          <w:b/>
          <w:sz w:val="24"/>
        </w:rPr>
        <w:tab/>
        <w:t>To display residuals (RESID):</w:t>
      </w:r>
    </w:p>
    <w:p w:rsidR="0037334E" w:rsidRDefault="0037334E" w:rsidP="0037334E">
      <w:pPr>
        <w:rPr>
          <w:b/>
          <w:sz w:val="24"/>
        </w:rPr>
      </w:pPr>
    </w:p>
    <w:p w:rsidR="0037334E" w:rsidRDefault="0037334E" w:rsidP="0037334E">
      <w:pPr>
        <w:rPr>
          <w:sz w:val="24"/>
        </w:rPr>
      </w:pPr>
      <w:r>
        <w:rPr>
          <w:sz w:val="24"/>
        </w:rPr>
        <w:tab/>
      </w:r>
      <w:r>
        <w:rPr>
          <w:sz w:val="24"/>
        </w:rPr>
        <w:tab/>
        <w:t>2</w:t>
      </w:r>
      <w:r>
        <w:rPr>
          <w:sz w:val="24"/>
          <w:vertAlign w:val="superscript"/>
        </w:rPr>
        <w:t>nd</w:t>
      </w:r>
      <w:r>
        <w:rPr>
          <w:sz w:val="24"/>
        </w:rPr>
        <w:t xml:space="preserve"> – LIST – Select RESID from the list – ENTER</w:t>
      </w:r>
      <w:r>
        <w:rPr>
          <w:sz w:val="24"/>
        </w:rPr>
        <w:tab/>
      </w:r>
      <w:r>
        <w:rPr>
          <w:sz w:val="24"/>
        </w:rPr>
        <w:tab/>
      </w:r>
    </w:p>
    <w:p w:rsidR="0037334E" w:rsidRDefault="0037334E" w:rsidP="0037334E">
      <w:pPr>
        <w:rPr>
          <w:sz w:val="24"/>
        </w:rPr>
      </w:pPr>
    </w:p>
    <w:p w:rsidR="0037334E" w:rsidRDefault="0037334E" w:rsidP="0037334E">
      <w:pPr>
        <w:ind w:left="1440"/>
        <w:rPr>
          <w:sz w:val="24"/>
        </w:rPr>
      </w:pPr>
      <w:r>
        <w:rPr>
          <w:sz w:val="24"/>
        </w:rPr>
        <w:t xml:space="preserve">After </w:t>
      </w:r>
      <w:r>
        <w:rPr>
          <w:sz w:val="16"/>
        </w:rPr>
        <w:t>L</w:t>
      </w:r>
      <w:r>
        <w:rPr>
          <w:sz w:val="24"/>
        </w:rPr>
        <w:t xml:space="preserve">RESID appears on the screen </w:t>
      </w:r>
      <w:proofErr w:type="gramStart"/>
      <w:r>
        <w:rPr>
          <w:sz w:val="24"/>
        </w:rPr>
        <w:t>enter  STO</w:t>
      </w:r>
      <w:proofErr w:type="gramEnd"/>
      <w:r>
        <w:rPr>
          <w:sz w:val="24"/>
        </w:rPr>
        <w:t xml:space="preserve"> – 2</w:t>
      </w:r>
      <w:r>
        <w:rPr>
          <w:sz w:val="24"/>
          <w:vertAlign w:val="superscript"/>
        </w:rPr>
        <w:t>nd</w:t>
      </w:r>
      <w:r>
        <w:rPr>
          <w:sz w:val="24"/>
        </w:rPr>
        <w:t xml:space="preserve"> – L3 – ENTER  whereby the residuals will appear in L3.  To view the residuals enter STAT – 1 (EDIT) – ENTER.  Residuals are displayed in the L3 column.</w:t>
      </w:r>
    </w:p>
    <w:p w:rsidR="0037334E" w:rsidRDefault="0037334E" w:rsidP="0037334E">
      <w:pPr>
        <w:rPr>
          <w:sz w:val="24"/>
        </w:rPr>
      </w:pPr>
    </w:p>
    <w:p w:rsidR="0037334E" w:rsidRDefault="0037334E" w:rsidP="0037334E">
      <w:pPr>
        <w:rPr>
          <w:b/>
          <w:sz w:val="24"/>
        </w:rPr>
      </w:pPr>
      <w:r>
        <w:rPr>
          <w:b/>
          <w:sz w:val="24"/>
        </w:rPr>
        <w:t>(2)</w:t>
      </w:r>
      <w:r>
        <w:rPr>
          <w:b/>
          <w:sz w:val="24"/>
        </w:rPr>
        <w:tab/>
        <w:t>To get sum of squared errors (SSE):</w:t>
      </w:r>
    </w:p>
    <w:p w:rsidR="0037334E" w:rsidRDefault="0037334E" w:rsidP="0037334E">
      <w:pPr>
        <w:rPr>
          <w:sz w:val="24"/>
        </w:rPr>
      </w:pPr>
    </w:p>
    <w:p w:rsidR="0037334E" w:rsidRDefault="0037334E" w:rsidP="0037334E">
      <w:pPr>
        <w:rPr>
          <w:sz w:val="24"/>
        </w:rPr>
      </w:pPr>
      <w:r>
        <w:rPr>
          <w:sz w:val="24"/>
        </w:rPr>
        <w:tab/>
      </w:r>
      <w:r>
        <w:rPr>
          <w:sz w:val="24"/>
        </w:rPr>
        <w:tab/>
        <w:t>2</w:t>
      </w:r>
      <w:r>
        <w:rPr>
          <w:sz w:val="24"/>
          <w:vertAlign w:val="superscript"/>
        </w:rPr>
        <w:t>nd</w:t>
      </w:r>
      <w:r>
        <w:rPr>
          <w:sz w:val="24"/>
        </w:rPr>
        <w:t xml:space="preserve"> – LIST – MATH – 5 -ENTER</w:t>
      </w:r>
    </w:p>
    <w:p w:rsidR="0037334E" w:rsidRDefault="0037334E" w:rsidP="0037334E">
      <w:pPr>
        <w:rPr>
          <w:sz w:val="24"/>
        </w:rPr>
      </w:pPr>
      <w:r>
        <w:rPr>
          <w:sz w:val="24"/>
        </w:rPr>
        <w:tab/>
      </w:r>
    </w:p>
    <w:p w:rsidR="0037334E" w:rsidRDefault="0037334E" w:rsidP="0037334E">
      <w:pPr>
        <w:ind w:left="1440"/>
        <w:rPr>
          <w:sz w:val="24"/>
        </w:rPr>
      </w:pPr>
      <w:r>
        <w:rPr>
          <w:sz w:val="24"/>
        </w:rPr>
        <w:t>After “</w:t>
      </w:r>
      <w:proofErr w:type="gramStart"/>
      <w:r>
        <w:rPr>
          <w:sz w:val="24"/>
        </w:rPr>
        <w:t>sum(</w:t>
      </w:r>
      <w:proofErr w:type="gramEnd"/>
      <w:r>
        <w:rPr>
          <w:sz w:val="24"/>
        </w:rPr>
        <w:t>“  appears on the screen enter ( - 2</w:t>
      </w:r>
      <w:r>
        <w:rPr>
          <w:sz w:val="24"/>
          <w:vertAlign w:val="superscript"/>
        </w:rPr>
        <w:t>nd</w:t>
      </w:r>
      <w:r>
        <w:rPr>
          <w:sz w:val="24"/>
        </w:rPr>
        <w:t xml:space="preserve"> - LIST - Select RESID - ENTER - X</w:t>
      </w:r>
      <w:r>
        <w:rPr>
          <w:sz w:val="24"/>
          <w:vertAlign w:val="superscript"/>
        </w:rPr>
        <w:t>2</w:t>
      </w:r>
      <w:r>
        <w:rPr>
          <w:sz w:val="24"/>
        </w:rPr>
        <w:t xml:space="preserve"> - )  - ENTER</w:t>
      </w:r>
      <w:r>
        <w:rPr>
          <w:b/>
          <w:sz w:val="24"/>
        </w:rPr>
        <w:t xml:space="preserve"> .  </w:t>
      </w:r>
      <w:r>
        <w:rPr>
          <w:sz w:val="24"/>
        </w:rPr>
        <w:t xml:space="preserve">Sum of residuals squared will appear on the screen.  </w:t>
      </w:r>
    </w:p>
    <w:p w:rsidR="0037334E" w:rsidRPr="00615044" w:rsidRDefault="0037334E" w:rsidP="00615044">
      <w:pPr>
        <w:spacing w:before="100" w:beforeAutospacing="1" w:after="100" w:afterAutospacing="1"/>
        <w:rPr>
          <w:sz w:val="24"/>
          <w:szCs w:val="24"/>
        </w:rPr>
      </w:pPr>
    </w:p>
    <w:p w:rsidR="00184E62" w:rsidRDefault="00184E62"/>
    <w:p w:rsidR="00551CB4" w:rsidRDefault="00551CB4"/>
    <w:p w:rsidR="00551CB4" w:rsidRDefault="00551CB4">
      <w:r>
        <w:t>*We find the line of best fit by getting the smallest sum of the squares of the errors.  In your calculator, this is as easy as getting the square of the residuals.</w:t>
      </w:r>
    </w:p>
    <w:p w:rsidR="00551CB4" w:rsidRDefault="00551CB4"/>
    <w:p w:rsidR="00551CB4" w:rsidRDefault="00551CB4"/>
    <w:sectPr w:rsidR="00551CB4" w:rsidSect="00184E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5044"/>
    <w:rsid w:val="00066F24"/>
    <w:rsid w:val="00184E62"/>
    <w:rsid w:val="0037334E"/>
    <w:rsid w:val="004926D5"/>
    <w:rsid w:val="004C0679"/>
    <w:rsid w:val="00551CB4"/>
    <w:rsid w:val="00615044"/>
    <w:rsid w:val="009941B7"/>
    <w:rsid w:val="009A7B5E"/>
    <w:rsid w:val="00A42BC5"/>
    <w:rsid w:val="00B51B1B"/>
    <w:rsid w:val="00E25B06"/>
    <w:rsid w:val="00FE39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04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5044"/>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615044"/>
    <w:rPr>
      <w:rFonts w:ascii="Tahoma" w:hAnsi="Tahoma" w:cs="Tahoma"/>
      <w:sz w:val="16"/>
      <w:szCs w:val="16"/>
    </w:rPr>
  </w:style>
  <w:style w:type="character" w:customStyle="1" w:styleId="BalloonTextChar">
    <w:name w:val="Balloon Text Char"/>
    <w:basedOn w:val="DefaultParagraphFont"/>
    <w:link w:val="BalloonText"/>
    <w:uiPriority w:val="99"/>
    <w:semiHidden/>
    <w:rsid w:val="0061504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043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Wayne Highlands School District</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6</cp:revision>
  <cp:lastPrinted>2010-10-07T14:28:00Z</cp:lastPrinted>
  <dcterms:created xsi:type="dcterms:W3CDTF">2010-10-01T22:01:00Z</dcterms:created>
  <dcterms:modified xsi:type="dcterms:W3CDTF">2010-10-08T00:32:00Z</dcterms:modified>
</cp:coreProperties>
</file>